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C7A" w:rsidRDefault="001E6C7A" w:rsidP="001E6C7A">
      <w:pPr>
        <w:jc w:val="center"/>
        <w:rPr>
          <w:sz w:val="24"/>
          <w:szCs w:val="24"/>
          <w:lang w:val="ru-RU" w:eastAsia="en-US"/>
        </w:rPr>
      </w:pP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1E6C7A" w:rsidRDefault="001E6C7A" w:rsidP="001E6C7A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1E6C7A" w:rsidRDefault="001E6C7A" w:rsidP="001E6C7A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1E6C7A" w:rsidRDefault="001E6C7A" w:rsidP="001E6C7A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1E6C7A" w:rsidRDefault="001E6C7A" w:rsidP="001E6C7A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E6C7A" w:rsidRPr="006B15E1" w:rsidTr="00C162DB">
        <w:tc>
          <w:tcPr>
            <w:tcW w:w="9747" w:type="dxa"/>
          </w:tcPr>
          <w:p w:rsidR="001E6C7A" w:rsidRDefault="001E6C7A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 xml:space="preserve">        № </w:t>
            </w:r>
            <w:r w:rsidR="00E74AD1">
              <w:rPr>
                <w:bCs/>
                <w:sz w:val="28"/>
                <w:szCs w:val="28"/>
              </w:rPr>
              <w:t>3502</w:t>
            </w:r>
          </w:p>
          <w:p w:rsidR="001E6C7A" w:rsidRDefault="001E6C7A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30131" w:rsidRDefault="00730131" w:rsidP="00730131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 затвердження проекту землеустрою щодо відведення земельної ділянки </w:t>
      </w:r>
      <w:r w:rsidR="005D49CA">
        <w:rPr>
          <w:rFonts w:ascii="Times New Roman" w:hAnsi="Times New Roman" w:cs="Times New Roman"/>
          <w:kern w:val="0"/>
          <w:sz w:val="28"/>
          <w:szCs w:val="28"/>
        </w:rPr>
        <w:t>в довгострокову оренду строком на 49 років, загальною площею 0,0010 га, для будівництва, обслуговування  та ремонту об’єктів інженерної, транспортної, енергетичної інфраструктури, об’єктів зв’язку та дорожнього господарства, ТОВ «</w:t>
      </w:r>
      <w:proofErr w:type="spellStart"/>
      <w:r w:rsidR="005D49CA">
        <w:rPr>
          <w:rFonts w:ascii="Times New Roman" w:hAnsi="Times New Roman" w:cs="Times New Roman"/>
          <w:kern w:val="0"/>
          <w:sz w:val="28"/>
          <w:szCs w:val="28"/>
        </w:rPr>
        <w:t>Л</w:t>
      </w:r>
      <w:r w:rsidR="008C6A43">
        <w:rPr>
          <w:rFonts w:ascii="Times New Roman" w:hAnsi="Times New Roman" w:cs="Times New Roman"/>
          <w:kern w:val="0"/>
          <w:sz w:val="28"/>
          <w:szCs w:val="28"/>
        </w:rPr>
        <w:t>єкол</w:t>
      </w:r>
      <w:proofErr w:type="spellEnd"/>
      <w:r w:rsidR="005D49CA">
        <w:rPr>
          <w:rFonts w:ascii="Times New Roman" w:hAnsi="Times New Roman" w:cs="Times New Roman"/>
          <w:kern w:val="0"/>
          <w:sz w:val="28"/>
          <w:szCs w:val="28"/>
        </w:rPr>
        <w:t>», що розташована за адресою: Одеська область, Одеський район, Фонтанська сільська рада, с. Олександрівка, вул. Молодіжна, 50А, кадастровий номер 5122780200:02:001:1138</w:t>
      </w:r>
    </w:p>
    <w:p w:rsidR="00730131" w:rsidRPr="00236E53" w:rsidRDefault="00730131" w:rsidP="00730131"/>
    <w:p w:rsidR="00730131" w:rsidRDefault="00730131" w:rsidP="00730131">
      <w:pPr>
        <w:ind w:firstLine="567"/>
        <w:jc w:val="both"/>
        <w:rPr>
          <w:sz w:val="28"/>
          <w:szCs w:val="28"/>
        </w:rPr>
      </w:pPr>
    </w:p>
    <w:p w:rsidR="00730131" w:rsidRDefault="00730131" w:rsidP="005D49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</w:t>
      </w:r>
      <w:r w:rsidR="00091E16">
        <w:rPr>
          <w:sz w:val="28"/>
          <w:szCs w:val="28"/>
        </w:rPr>
        <w:t>134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 xml:space="preserve">розглянувши клопотання </w:t>
      </w:r>
      <w:r w:rsidR="005D49CA">
        <w:rPr>
          <w:sz w:val="28"/>
          <w:szCs w:val="28"/>
        </w:rPr>
        <w:t>директора ТОВ «</w:t>
      </w:r>
      <w:proofErr w:type="spellStart"/>
      <w:r w:rsidR="005D49CA">
        <w:rPr>
          <w:sz w:val="28"/>
          <w:szCs w:val="28"/>
        </w:rPr>
        <w:t>Лєкол</w:t>
      </w:r>
      <w:proofErr w:type="spellEnd"/>
      <w:r w:rsidR="005D49CA">
        <w:rPr>
          <w:sz w:val="28"/>
          <w:szCs w:val="28"/>
        </w:rPr>
        <w:t xml:space="preserve">» </w:t>
      </w:r>
      <w:proofErr w:type="spellStart"/>
      <w:r w:rsidR="005D49CA">
        <w:rPr>
          <w:sz w:val="28"/>
          <w:szCs w:val="28"/>
        </w:rPr>
        <w:t>Міндак</w:t>
      </w:r>
      <w:proofErr w:type="spellEnd"/>
      <w:r w:rsidR="005D49CA">
        <w:rPr>
          <w:sz w:val="28"/>
          <w:szCs w:val="28"/>
        </w:rPr>
        <w:t xml:space="preserve"> Наталії Анатоліївни</w:t>
      </w:r>
      <w:r>
        <w:rPr>
          <w:sz w:val="28"/>
          <w:szCs w:val="28"/>
        </w:rPr>
        <w:t xml:space="preserve"> стосовно з</w:t>
      </w:r>
      <w:r w:rsidRPr="00C92C95">
        <w:rPr>
          <w:sz w:val="28"/>
          <w:szCs w:val="28"/>
        </w:rPr>
        <w:t xml:space="preserve">атвердження проекту землеустрою щодо відведення земельної ділянки в довгострокову оренду </w:t>
      </w:r>
      <w:r w:rsidR="005D49CA">
        <w:rPr>
          <w:sz w:val="28"/>
          <w:szCs w:val="28"/>
        </w:rPr>
        <w:t>строком</w:t>
      </w:r>
      <w:r w:rsidRPr="00C92C95">
        <w:rPr>
          <w:sz w:val="28"/>
          <w:szCs w:val="28"/>
        </w:rPr>
        <w:t xml:space="preserve"> на </w:t>
      </w:r>
      <w:r>
        <w:rPr>
          <w:sz w:val="28"/>
          <w:szCs w:val="28"/>
        </w:rPr>
        <w:t>49</w:t>
      </w:r>
      <w:r w:rsidRPr="00C92C95">
        <w:rPr>
          <w:sz w:val="28"/>
          <w:szCs w:val="28"/>
        </w:rPr>
        <w:t xml:space="preserve"> років та переда</w:t>
      </w:r>
      <w:r>
        <w:rPr>
          <w:sz w:val="28"/>
          <w:szCs w:val="28"/>
        </w:rPr>
        <w:t>чі</w:t>
      </w:r>
      <w:r w:rsidRPr="00C92C95">
        <w:rPr>
          <w:sz w:val="28"/>
          <w:szCs w:val="28"/>
        </w:rPr>
        <w:t xml:space="preserve"> в довгострокову оренду </w:t>
      </w:r>
      <w:r w:rsidRPr="00B6223D">
        <w:rPr>
          <w:sz w:val="28"/>
          <w:szCs w:val="28"/>
        </w:rPr>
        <w:t xml:space="preserve">для будівництва, обслуговування та ремонту об'єктів </w:t>
      </w:r>
      <w:r w:rsidR="005D49CA">
        <w:rPr>
          <w:sz w:val="28"/>
          <w:szCs w:val="28"/>
        </w:rPr>
        <w:t>інженерної, транспортної, енергетичної</w:t>
      </w:r>
      <w:r w:rsidRPr="00B6223D">
        <w:rPr>
          <w:sz w:val="28"/>
          <w:szCs w:val="28"/>
        </w:rPr>
        <w:t xml:space="preserve"> інфраструктури</w:t>
      </w:r>
      <w:r w:rsidRPr="00C92C95">
        <w:rPr>
          <w:sz w:val="28"/>
          <w:szCs w:val="28"/>
        </w:rPr>
        <w:t>,</w:t>
      </w:r>
      <w:r w:rsidR="005D49CA">
        <w:rPr>
          <w:sz w:val="28"/>
          <w:szCs w:val="28"/>
        </w:rPr>
        <w:t xml:space="preserve"> об’єктів зв’язку та дорожнього господарства,</w:t>
      </w:r>
      <w:r w:rsidRPr="00C92C95">
        <w:rPr>
          <w:sz w:val="28"/>
          <w:szCs w:val="28"/>
        </w:rPr>
        <w:t xml:space="preserve"> яка розташована за адресою: Одеська область, Одеський район, </w:t>
      </w:r>
      <w:r w:rsidR="005D49CA">
        <w:rPr>
          <w:sz w:val="28"/>
          <w:szCs w:val="28"/>
        </w:rPr>
        <w:t>Фонтанська сільська рада, с. Олександрівка, вул. Молодіжна, 50А</w:t>
      </w:r>
      <w:r w:rsidRPr="00C92C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730131" w:rsidRDefault="00730131" w:rsidP="00730131">
      <w:pPr>
        <w:jc w:val="both"/>
        <w:rPr>
          <w:b/>
          <w:bCs/>
          <w:color w:val="FF0000"/>
          <w:sz w:val="28"/>
          <w:szCs w:val="28"/>
        </w:rPr>
      </w:pPr>
    </w:p>
    <w:p w:rsidR="00730131" w:rsidRPr="00B700AE" w:rsidRDefault="00730131" w:rsidP="00730131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730131" w:rsidRPr="005D49CA" w:rsidRDefault="00730131" w:rsidP="005D49CA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="005D49CA"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проект землеустрою щодо відведення земельної ділянки в довгострокову оренду строком на 49 років, загальною площею 0,0010 га, для будівництва, обслуговування  та ремонту об’єктів інженерної, транспортної, енергетичної інфраструктури, об’єктів зв’язку та дорожнього господарства, ТОВ «</w:t>
      </w:r>
      <w:proofErr w:type="spellStart"/>
      <w:r w:rsidR="005D49CA"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Л</w:t>
      </w:r>
      <w:r w:rsidR="008C6A43">
        <w:rPr>
          <w:rFonts w:ascii="Times New Roman" w:hAnsi="Times New Roman" w:cs="Times New Roman"/>
          <w:b w:val="0"/>
          <w:kern w:val="0"/>
          <w:sz w:val="28"/>
          <w:szCs w:val="28"/>
        </w:rPr>
        <w:t>єкол</w:t>
      </w:r>
      <w:proofErr w:type="spellEnd"/>
      <w:r w:rsidR="005D49CA"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», що розташована за адресою: Одеська область, Одеський район, Фонтанська сільська рада, с. Олександрівка, вул. Молодіжна, 50А, кадастровий номер 5122780200:02:001:1138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730131" w:rsidRDefault="00730131" w:rsidP="007301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 w:rsidR="002C4B7A"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</w:t>
      </w:r>
      <w:r w:rsidR="005D49C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5D49CA"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 w:rsidR="005D49CA">
        <w:rPr>
          <w:rFonts w:ascii="Times New Roman" w:hAnsi="Times New Roman" w:cs="Times New Roman"/>
          <w:b w:val="0"/>
          <w:sz w:val="28"/>
          <w:szCs w:val="28"/>
        </w:rPr>
        <w:t>»</w:t>
      </w:r>
      <w:r w:rsidR="002C4B7A">
        <w:rPr>
          <w:rFonts w:ascii="Times New Roman" w:hAnsi="Times New Roman" w:cs="Times New Roman"/>
          <w:b w:val="0"/>
          <w:sz w:val="28"/>
          <w:szCs w:val="28"/>
        </w:rPr>
        <w:t xml:space="preserve"> (код ЄДРПОУ 32398592) </w:t>
      </w:r>
      <w:r w:rsidR="008C6A43">
        <w:rPr>
          <w:rFonts w:ascii="Times New Roman" w:hAnsi="Times New Roman" w:cs="Times New Roman"/>
          <w:b w:val="0"/>
          <w:sz w:val="28"/>
          <w:szCs w:val="28"/>
        </w:rPr>
        <w:t>в оренду строком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 w:rsidR="005D49CA">
        <w:rPr>
          <w:rFonts w:ascii="Times New Roman" w:hAnsi="Times New Roman" w:cs="Times New Roman"/>
          <w:b w:val="0"/>
          <w:sz w:val="28"/>
          <w:szCs w:val="28"/>
        </w:rPr>
        <w:t>010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9CA"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для будівництва, обслуговування  та ремонту об’єктів інженерної, </w:t>
      </w:r>
      <w:r w:rsidR="005D49CA"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транспортної, енергетичної інфраструктури, об’єктів зв’язку та дорожнього господарства,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(код виду цільового призначення – 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12.04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для розміщення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та експлуатації будівель і споруд автомобільного транспорту та дорожнього господарства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область, Одеський район, 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Фонтанська сільська рада, с. Олександрівка, вул. Молодіжна, 50А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5D49CA">
        <w:rPr>
          <w:rFonts w:ascii="Times New Roman" w:hAnsi="Times New Roman" w:cs="Times New Roman"/>
          <w:b w:val="0"/>
          <w:kern w:val="0"/>
          <w:sz w:val="28"/>
          <w:szCs w:val="28"/>
        </w:rPr>
        <w:t>1138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2C4B7A" w:rsidRDefault="00730131" w:rsidP="007301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2C4B7A"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</w:t>
      </w:r>
      <w:r w:rsidR="005D49C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5D49CA"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 w:rsidR="005D49C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Фонтанська сільська рада, с. Олександрівка, вул. Молодіжна, 50А, кадастровий номер </w:t>
      </w:r>
      <w:r w:rsidR="002C4B7A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="002C4B7A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="002C4B7A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="002C4B7A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1138.</w:t>
      </w:r>
    </w:p>
    <w:p w:rsidR="00730131" w:rsidRDefault="00730131" w:rsidP="007301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 w:rsidR="002C4B7A">
        <w:rPr>
          <w:rFonts w:ascii="Times New Roman" w:hAnsi="Times New Roman" w:cs="Times New Roman"/>
          <w:b w:val="0"/>
          <w:sz w:val="28"/>
          <w:szCs w:val="28"/>
        </w:rPr>
        <w:t>товариство з обмеженою відповідальністю «</w:t>
      </w:r>
      <w:proofErr w:type="spellStart"/>
      <w:r w:rsidR="002C4B7A"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 w:rsidR="002C4B7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730131" w:rsidRPr="001E58C5" w:rsidRDefault="00730131" w:rsidP="00730131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2C4B7A">
        <w:rPr>
          <w:rFonts w:ascii="Times New Roman" w:hAnsi="Times New Roman" w:cs="Times New Roman"/>
          <w:b w:val="0"/>
          <w:kern w:val="0"/>
          <w:sz w:val="28"/>
          <w:szCs w:val="28"/>
        </w:rPr>
        <w:t>1138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730131" w:rsidRDefault="00730131" w:rsidP="00730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 w:rsidR="002C4B7A">
        <w:rPr>
          <w:sz w:val="28"/>
          <w:szCs w:val="28"/>
        </w:rPr>
        <w:t>товариство з обмеженою відповідальністю «</w:t>
      </w:r>
      <w:proofErr w:type="spellStart"/>
      <w:r w:rsidR="002C4B7A">
        <w:rPr>
          <w:sz w:val="28"/>
          <w:szCs w:val="28"/>
        </w:rPr>
        <w:t>Лєкол</w:t>
      </w:r>
      <w:proofErr w:type="spellEnd"/>
      <w:r w:rsidR="002C4B7A">
        <w:rPr>
          <w:sz w:val="28"/>
          <w:szCs w:val="28"/>
        </w:rPr>
        <w:t>»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2C4B7A" w:rsidRPr="002C4B7A" w:rsidRDefault="00730131" w:rsidP="00730131">
      <w:pPr>
        <w:ind w:firstLine="567"/>
        <w:jc w:val="both"/>
        <w:rPr>
          <w:color w:val="000000" w:themeColor="text1"/>
          <w:sz w:val="28"/>
          <w:szCs w:val="28"/>
        </w:rPr>
      </w:pPr>
      <w:r w:rsidRPr="00C2780C">
        <w:rPr>
          <w:color w:val="000000" w:themeColor="text1"/>
          <w:sz w:val="28"/>
          <w:szCs w:val="24"/>
        </w:rPr>
        <w:t xml:space="preserve">7. Під час використання земельної ділянки дотримуватися обмеження у її використанні, зареєстрованого у Державному земельному кадастрі та вимог, </w:t>
      </w:r>
      <w:r w:rsidRPr="002C4B7A">
        <w:rPr>
          <w:color w:val="000000" w:themeColor="text1"/>
          <w:sz w:val="28"/>
          <w:szCs w:val="28"/>
        </w:rPr>
        <w:t xml:space="preserve">передбачених </w:t>
      </w:r>
      <w:r w:rsidR="002C4B7A" w:rsidRPr="002C4B7A">
        <w:rPr>
          <w:sz w:val="28"/>
          <w:szCs w:val="28"/>
        </w:rPr>
        <w:t>Законом України "Про електроенергетику" Постановою Кабінету міністрів України "Про затвердження Правил охорони електричних мереж", від 16.10.1997 № 575/97-ВР; Земельним кодексом України</w:t>
      </w:r>
      <w:r w:rsidR="002C4B7A" w:rsidRPr="002C4B7A">
        <w:rPr>
          <w:sz w:val="28"/>
          <w:szCs w:val="28"/>
        </w:rPr>
        <w:br/>
        <w:t>04.03.1997</w:t>
      </w:r>
      <w:r w:rsidR="002C4B7A">
        <w:rPr>
          <w:sz w:val="28"/>
          <w:szCs w:val="28"/>
        </w:rPr>
        <w:t xml:space="preserve"> </w:t>
      </w:r>
      <w:r w:rsidR="002C4B7A" w:rsidRPr="002C4B7A">
        <w:rPr>
          <w:sz w:val="28"/>
          <w:szCs w:val="28"/>
        </w:rPr>
        <w:t>№: 209</w:t>
      </w:r>
      <w:r w:rsidRPr="002C4B7A">
        <w:rPr>
          <w:color w:val="000000" w:themeColor="text1"/>
          <w:sz w:val="28"/>
          <w:szCs w:val="28"/>
        </w:rPr>
        <w:t xml:space="preserve">, вид обмеження у використанні земельної ділянки: </w:t>
      </w:r>
      <w:r w:rsidR="002C4B7A" w:rsidRPr="002C4B7A">
        <w:rPr>
          <w:sz w:val="28"/>
          <w:szCs w:val="28"/>
        </w:rPr>
        <w:t>Охоронна зона навколо (уздовж) об’єкта енергетичної системи</w:t>
      </w:r>
      <w:r w:rsidR="002C4B7A" w:rsidRPr="002C4B7A">
        <w:rPr>
          <w:color w:val="000000" w:themeColor="text1"/>
          <w:sz w:val="28"/>
          <w:szCs w:val="28"/>
        </w:rPr>
        <w:t xml:space="preserve"> </w:t>
      </w:r>
      <w:r w:rsidRPr="002C4B7A">
        <w:rPr>
          <w:color w:val="000000" w:themeColor="text1"/>
          <w:sz w:val="28"/>
          <w:szCs w:val="28"/>
        </w:rPr>
        <w:t>(площа на яку поширюється дія обмежень - 0,0</w:t>
      </w:r>
      <w:r w:rsidR="002C4B7A" w:rsidRPr="002C4B7A">
        <w:rPr>
          <w:color w:val="000000" w:themeColor="text1"/>
          <w:sz w:val="28"/>
          <w:szCs w:val="28"/>
        </w:rPr>
        <w:t>010 га).</w:t>
      </w:r>
    </w:p>
    <w:p w:rsidR="00730131" w:rsidRDefault="00730131" w:rsidP="00730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Pr="00B700AE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30131" w:rsidRDefault="00730131" w:rsidP="00730131">
      <w:pPr>
        <w:ind w:firstLine="567"/>
        <w:jc w:val="both"/>
        <w:rPr>
          <w:sz w:val="28"/>
          <w:szCs w:val="28"/>
        </w:rPr>
      </w:pPr>
    </w:p>
    <w:p w:rsidR="00730131" w:rsidRPr="00B700AE" w:rsidRDefault="00730131" w:rsidP="00730131">
      <w:pPr>
        <w:ind w:firstLine="567"/>
        <w:jc w:val="both"/>
        <w:rPr>
          <w:sz w:val="28"/>
          <w:szCs w:val="28"/>
        </w:rPr>
      </w:pPr>
    </w:p>
    <w:p w:rsidR="00730131" w:rsidRPr="000D6D9A" w:rsidRDefault="00730131" w:rsidP="00730131">
      <w:pPr>
        <w:rPr>
          <w:color w:val="FF0000"/>
        </w:rPr>
      </w:pPr>
    </w:p>
    <w:p w:rsidR="00730131" w:rsidRPr="001E6C7A" w:rsidRDefault="001E6C7A" w:rsidP="00730131">
      <w:pPr>
        <w:rPr>
          <w:b/>
          <w:sz w:val="28"/>
          <w:szCs w:val="28"/>
        </w:rPr>
      </w:pPr>
      <w:r w:rsidRPr="001E6C7A">
        <w:rPr>
          <w:b/>
          <w:sz w:val="28"/>
          <w:szCs w:val="28"/>
        </w:rPr>
        <w:t>В.о. сільського голови                                                                  Андрій СЕРЕБРІЙ</w:t>
      </w:r>
    </w:p>
    <w:p w:rsidR="00730131" w:rsidRPr="001E6C7A" w:rsidRDefault="00730131" w:rsidP="00730131">
      <w:pPr>
        <w:jc w:val="center"/>
        <w:rPr>
          <w:b/>
          <w:sz w:val="28"/>
          <w:szCs w:val="28"/>
        </w:rPr>
      </w:pPr>
    </w:p>
    <w:p w:rsidR="00730131" w:rsidRPr="001E6C7A" w:rsidRDefault="00730131" w:rsidP="00730131">
      <w:pPr>
        <w:rPr>
          <w:b/>
          <w:sz w:val="28"/>
          <w:szCs w:val="28"/>
        </w:rPr>
      </w:pPr>
    </w:p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p w:rsidR="00730131" w:rsidRDefault="00730131" w:rsidP="00730131"/>
    <w:sectPr w:rsidR="00730131" w:rsidSect="00236E53">
      <w:pgSz w:w="12240" w:h="15840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9EC"/>
    <w:rsid w:val="00091E16"/>
    <w:rsid w:val="000F738D"/>
    <w:rsid w:val="001E6C7A"/>
    <w:rsid w:val="002C4B7A"/>
    <w:rsid w:val="003B75EE"/>
    <w:rsid w:val="004A49EC"/>
    <w:rsid w:val="005D49CA"/>
    <w:rsid w:val="00730131"/>
    <w:rsid w:val="008C6A43"/>
    <w:rsid w:val="00A55FA1"/>
    <w:rsid w:val="00C571D4"/>
    <w:rsid w:val="00E74AD1"/>
    <w:rsid w:val="00E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F1C5B"/>
  <w15:chartTrackingRefBased/>
  <w15:docId w15:val="{8B9964F3-5350-46BD-88F5-A10CDAAE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301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013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7301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91E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E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1E6C7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7">
    <w:name w:val="Table Grid"/>
    <w:basedOn w:val="a1"/>
    <w:uiPriority w:val="59"/>
    <w:rsid w:val="001E6C7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2025-07-09T05:24:00Z</cp:lastPrinted>
  <dcterms:created xsi:type="dcterms:W3CDTF">2025-11-25T11:59:00Z</dcterms:created>
  <dcterms:modified xsi:type="dcterms:W3CDTF">2025-11-26T08:00:00Z</dcterms:modified>
</cp:coreProperties>
</file>